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84"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2035"/>
        <w:gridCol w:w="1701"/>
        <w:gridCol w:w="1417"/>
        <w:gridCol w:w="5670"/>
        <w:gridCol w:w="2127"/>
        <w:gridCol w:w="1701"/>
      </w:tblGrid>
      <w:tr w:rsidR="009E7044" w:rsidRPr="00F87B56" w14:paraId="35A568FB" w14:textId="1065015F" w:rsidTr="00EF6DEE">
        <w:trPr>
          <w:cantSplit/>
          <w:trHeight w:val="1322"/>
          <w:tblHeader/>
        </w:trPr>
        <w:tc>
          <w:tcPr>
            <w:tcW w:w="433" w:type="dxa"/>
            <w:shd w:val="clear" w:color="auto" w:fill="FFFFFF"/>
          </w:tcPr>
          <w:p w14:paraId="0AF19441" w14:textId="77777777" w:rsidR="007D259A" w:rsidRPr="00F87B56" w:rsidRDefault="007D259A" w:rsidP="00F87B56">
            <w:pPr>
              <w:spacing w:after="0" w:line="240" w:lineRule="auto"/>
              <w:rPr>
                <w:rFonts w:ascii="Arial" w:eastAsia="Times New Roman" w:hAnsi="Arial" w:cs="Arial"/>
                <w:b/>
                <w:bCs/>
                <w:sz w:val="20"/>
                <w:szCs w:val="24"/>
              </w:rPr>
            </w:pPr>
          </w:p>
        </w:tc>
        <w:tc>
          <w:tcPr>
            <w:tcW w:w="2035" w:type="dxa"/>
          </w:tcPr>
          <w:p w14:paraId="70D148DE" w14:textId="77777777" w:rsidR="007D259A" w:rsidRPr="00F87B56" w:rsidRDefault="007D259A" w:rsidP="00F87B56">
            <w:pPr>
              <w:keepNext/>
              <w:spacing w:after="0" w:line="240" w:lineRule="auto"/>
              <w:outlineLvl w:val="1"/>
              <w:rPr>
                <w:rFonts w:ascii="Arial" w:eastAsia="Times New Roman" w:hAnsi="Arial" w:cs="Arial"/>
                <w:b/>
                <w:bCs/>
                <w:sz w:val="24"/>
                <w:szCs w:val="24"/>
              </w:rPr>
            </w:pPr>
            <w:r w:rsidRPr="00F87B56">
              <w:rPr>
                <w:rFonts w:ascii="Arial" w:eastAsia="Times New Roman" w:hAnsi="Arial" w:cs="Arial"/>
                <w:b/>
                <w:bCs/>
                <w:sz w:val="24"/>
                <w:szCs w:val="24"/>
              </w:rPr>
              <w:t>HAZARD</w:t>
            </w:r>
          </w:p>
        </w:tc>
        <w:tc>
          <w:tcPr>
            <w:tcW w:w="1701" w:type="dxa"/>
          </w:tcPr>
          <w:p w14:paraId="359B2D5C" w14:textId="12822231" w:rsidR="007D259A" w:rsidRPr="00F87B56" w:rsidRDefault="007D259A" w:rsidP="00F87B56">
            <w:pPr>
              <w:spacing w:after="0" w:line="240" w:lineRule="auto"/>
              <w:rPr>
                <w:rFonts w:ascii="Arial" w:eastAsia="Times New Roman" w:hAnsi="Arial" w:cs="Arial"/>
                <w:b/>
                <w:bCs/>
                <w:sz w:val="24"/>
                <w:szCs w:val="24"/>
              </w:rPr>
            </w:pPr>
            <w:r>
              <w:rPr>
                <w:rFonts w:ascii="Arial" w:eastAsia="Times New Roman" w:hAnsi="Arial" w:cs="Arial"/>
                <w:b/>
                <w:bCs/>
                <w:sz w:val="24"/>
                <w:szCs w:val="24"/>
              </w:rPr>
              <w:t>RESULTANT EFFECT</w:t>
            </w:r>
            <w:r w:rsidR="00EF6DEE">
              <w:rPr>
                <w:rFonts w:ascii="Arial" w:eastAsia="Times New Roman" w:hAnsi="Arial" w:cs="Arial"/>
                <w:b/>
                <w:bCs/>
                <w:sz w:val="24"/>
                <w:szCs w:val="24"/>
              </w:rPr>
              <w:t>S</w:t>
            </w:r>
          </w:p>
        </w:tc>
        <w:tc>
          <w:tcPr>
            <w:tcW w:w="1417" w:type="dxa"/>
          </w:tcPr>
          <w:p w14:paraId="27E562E3" w14:textId="5D6638BA" w:rsidR="007D259A" w:rsidRPr="00F87B56" w:rsidRDefault="007D259A" w:rsidP="00F87B56">
            <w:pPr>
              <w:spacing w:after="0" w:line="240" w:lineRule="auto"/>
              <w:rPr>
                <w:rFonts w:ascii="Arial" w:eastAsia="Times New Roman" w:hAnsi="Arial" w:cs="Arial"/>
                <w:b/>
                <w:bCs/>
                <w:sz w:val="24"/>
                <w:szCs w:val="24"/>
              </w:rPr>
            </w:pPr>
            <w:r w:rsidRPr="00F87B56">
              <w:rPr>
                <w:rFonts w:ascii="Arial" w:eastAsia="Times New Roman" w:hAnsi="Arial" w:cs="Arial"/>
                <w:b/>
                <w:bCs/>
                <w:sz w:val="24"/>
                <w:szCs w:val="24"/>
              </w:rPr>
              <w:t>PERSONS AT RISK</w:t>
            </w:r>
          </w:p>
        </w:tc>
        <w:tc>
          <w:tcPr>
            <w:tcW w:w="5670" w:type="dxa"/>
          </w:tcPr>
          <w:p w14:paraId="4C2C7B7D" w14:textId="157388BF" w:rsidR="007D259A" w:rsidRPr="00F87B56" w:rsidRDefault="007D259A" w:rsidP="00F87B56">
            <w:pPr>
              <w:spacing w:after="0" w:line="240" w:lineRule="auto"/>
              <w:rPr>
                <w:rFonts w:ascii="Arial" w:eastAsia="Times New Roman" w:hAnsi="Arial" w:cs="Arial"/>
                <w:b/>
                <w:bCs/>
                <w:sz w:val="24"/>
                <w:szCs w:val="24"/>
              </w:rPr>
            </w:pPr>
            <w:r>
              <w:rPr>
                <w:rFonts w:ascii="Arial" w:eastAsia="Times New Roman" w:hAnsi="Arial" w:cs="Arial"/>
                <w:b/>
                <w:bCs/>
                <w:sz w:val="24"/>
                <w:szCs w:val="24"/>
              </w:rPr>
              <w:t>CONTROL MEASURES</w:t>
            </w:r>
          </w:p>
        </w:tc>
        <w:tc>
          <w:tcPr>
            <w:tcW w:w="2127" w:type="dxa"/>
          </w:tcPr>
          <w:p w14:paraId="2E574774" w14:textId="25666DBF" w:rsidR="007D259A" w:rsidRDefault="007D259A" w:rsidP="007D259A">
            <w:pPr>
              <w:keepNext/>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ACTIO</w:t>
            </w:r>
            <w:r w:rsidR="00F04244">
              <w:rPr>
                <w:rFonts w:ascii="Arial" w:eastAsia="Times New Roman" w:hAnsi="Arial" w:cs="Arial"/>
                <w:b/>
                <w:bCs/>
                <w:sz w:val="24"/>
                <w:szCs w:val="24"/>
              </w:rPr>
              <w:t>N</w:t>
            </w:r>
            <w:r>
              <w:rPr>
                <w:rFonts w:ascii="Arial" w:eastAsia="Times New Roman" w:hAnsi="Arial" w:cs="Arial"/>
                <w:b/>
                <w:bCs/>
                <w:sz w:val="24"/>
                <w:szCs w:val="24"/>
              </w:rPr>
              <w:t>S/</w:t>
            </w:r>
            <w:r w:rsidR="00EF6DEE">
              <w:rPr>
                <w:rFonts w:ascii="Arial" w:eastAsia="Times New Roman" w:hAnsi="Arial" w:cs="Arial"/>
                <w:b/>
                <w:bCs/>
                <w:sz w:val="24"/>
                <w:szCs w:val="24"/>
              </w:rPr>
              <w:t xml:space="preserve"> </w:t>
            </w:r>
          </w:p>
          <w:p w14:paraId="0EC84FAD" w14:textId="720B15FC" w:rsidR="007D259A" w:rsidRPr="00F87B56" w:rsidRDefault="007D259A" w:rsidP="007D259A">
            <w:pPr>
              <w:keepNext/>
              <w:spacing w:after="0" w:line="240" w:lineRule="auto"/>
              <w:outlineLvl w:val="1"/>
              <w:rPr>
                <w:rFonts w:ascii="Arial" w:eastAsia="Times New Roman" w:hAnsi="Arial" w:cs="Arial"/>
                <w:b/>
                <w:bCs/>
                <w:sz w:val="18"/>
                <w:szCs w:val="18"/>
              </w:rPr>
            </w:pPr>
            <w:r>
              <w:rPr>
                <w:rFonts w:ascii="Arial" w:eastAsia="Times New Roman" w:hAnsi="Arial" w:cs="Arial"/>
                <w:b/>
                <w:bCs/>
                <w:sz w:val="24"/>
                <w:szCs w:val="24"/>
              </w:rPr>
              <w:t>REPONSIBILITY</w:t>
            </w:r>
          </w:p>
        </w:tc>
        <w:tc>
          <w:tcPr>
            <w:tcW w:w="1701" w:type="dxa"/>
          </w:tcPr>
          <w:p w14:paraId="006F8073" w14:textId="52BE5AFC" w:rsidR="007D259A" w:rsidRDefault="007D259A" w:rsidP="007D259A">
            <w:pPr>
              <w:spacing w:after="0" w:line="240" w:lineRule="auto"/>
              <w:rPr>
                <w:rFonts w:ascii="Arial" w:eastAsia="Times New Roman" w:hAnsi="Arial" w:cs="Arial"/>
                <w:b/>
                <w:bCs/>
                <w:sz w:val="24"/>
                <w:szCs w:val="24"/>
              </w:rPr>
            </w:pPr>
            <w:r>
              <w:rPr>
                <w:rFonts w:ascii="Arial" w:eastAsia="Times New Roman" w:hAnsi="Arial" w:cs="Arial"/>
                <w:b/>
                <w:bCs/>
                <w:sz w:val="24"/>
                <w:szCs w:val="24"/>
              </w:rPr>
              <w:t>RESULTING RISK LEVEL</w:t>
            </w:r>
          </w:p>
          <w:p w14:paraId="509F64C3" w14:textId="77777777" w:rsidR="007D259A" w:rsidRPr="007D259A" w:rsidRDefault="007D259A" w:rsidP="007D259A">
            <w:pPr>
              <w:spacing w:after="0" w:line="240" w:lineRule="auto"/>
              <w:rPr>
                <w:rFonts w:ascii="Arial" w:eastAsia="Times New Roman" w:hAnsi="Arial" w:cs="Arial"/>
                <w:sz w:val="24"/>
                <w:szCs w:val="24"/>
              </w:rPr>
            </w:pPr>
            <w:r w:rsidRPr="007D259A">
              <w:rPr>
                <w:rFonts w:ascii="Arial" w:eastAsia="Times New Roman" w:hAnsi="Arial" w:cs="Arial"/>
                <w:sz w:val="24"/>
                <w:szCs w:val="24"/>
              </w:rPr>
              <w:t>LOW</w:t>
            </w:r>
          </w:p>
          <w:p w14:paraId="0DE97465" w14:textId="77777777" w:rsidR="007D259A" w:rsidRPr="007D259A" w:rsidRDefault="007D259A" w:rsidP="007D259A">
            <w:pPr>
              <w:spacing w:after="0" w:line="240" w:lineRule="auto"/>
              <w:rPr>
                <w:rFonts w:ascii="Arial" w:eastAsia="Times New Roman" w:hAnsi="Arial" w:cs="Arial"/>
                <w:sz w:val="24"/>
                <w:szCs w:val="24"/>
              </w:rPr>
            </w:pPr>
            <w:r w:rsidRPr="007D259A">
              <w:rPr>
                <w:rFonts w:ascii="Arial" w:eastAsia="Times New Roman" w:hAnsi="Arial" w:cs="Arial"/>
                <w:sz w:val="24"/>
                <w:szCs w:val="24"/>
              </w:rPr>
              <w:t>MEDIUM</w:t>
            </w:r>
          </w:p>
          <w:p w14:paraId="0DF257DB" w14:textId="502306AE" w:rsidR="007D259A" w:rsidRPr="00F87B56" w:rsidRDefault="007D259A" w:rsidP="007D259A">
            <w:pPr>
              <w:keepNext/>
              <w:spacing w:after="0" w:line="240" w:lineRule="auto"/>
              <w:outlineLvl w:val="1"/>
              <w:rPr>
                <w:rFonts w:ascii="Arial" w:eastAsia="Times New Roman" w:hAnsi="Arial" w:cs="Arial"/>
                <w:b/>
                <w:bCs/>
                <w:sz w:val="24"/>
                <w:szCs w:val="24"/>
              </w:rPr>
            </w:pPr>
            <w:r w:rsidRPr="007D259A">
              <w:rPr>
                <w:rFonts w:ascii="Arial" w:eastAsia="Times New Roman" w:hAnsi="Arial" w:cs="Arial"/>
                <w:sz w:val="24"/>
                <w:szCs w:val="24"/>
              </w:rPr>
              <w:t>HIGH</w:t>
            </w:r>
          </w:p>
        </w:tc>
      </w:tr>
      <w:tr w:rsidR="00EF6DEE" w:rsidRPr="00F87B56" w14:paraId="089F53C8" w14:textId="77777777" w:rsidTr="00EF6DEE">
        <w:trPr>
          <w:cantSplit/>
          <w:trHeight w:val="1322"/>
          <w:tblHeader/>
        </w:trPr>
        <w:tc>
          <w:tcPr>
            <w:tcW w:w="433" w:type="dxa"/>
            <w:shd w:val="clear" w:color="auto" w:fill="FFFFFF"/>
          </w:tcPr>
          <w:p w14:paraId="1F74D8D0" w14:textId="75783FCD" w:rsidR="00EF6DEE" w:rsidRPr="00F87B56" w:rsidRDefault="00EF6DEE" w:rsidP="00F87B56">
            <w:pPr>
              <w:spacing w:after="0" w:line="240" w:lineRule="auto"/>
              <w:rPr>
                <w:rFonts w:ascii="Arial" w:eastAsia="Times New Roman" w:hAnsi="Arial" w:cs="Arial"/>
                <w:b/>
                <w:bCs/>
                <w:sz w:val="20"/>
                <w:szCs w:val="24"/>
              </w:rPr>
            </w:pPr>
            <w:r>
              <w:rPr>
                <w:rFonts w:ascii="Arial" w:eastAsia="Times New Roman" w:hAnsi="Arial" w:cs="Arial"/>
                <w:b/>
                <w:bCs/>
                <w:sz w:val="20"/>
                <w:szCs w:val="24"/>
              </w:rPr>
              <w:t>1</w:t>
            </w:r>
          </w:p>
        </w:tc>
        <w:tc>
          <w:tcPr>
            <w:tcW w:w="2035" w:type="dxa"/>
          </w:tcPr>
          <w:p w14:paraId="60AE6C2B" w14:textId="15D70F95" w:rsidR="00EF6DEE" w:rsidRPr="00F87B56" w:rsidRDefault="00875A66" w:rsidP="00F87B56">
            <w:pPr>
              <w:keepNext/>
              <w:spacing w:after="0" w:line="240" w:lineRule="auto"/>
              <w:outlineLvl w:val="1"/>
              <w:rPr>
                <w:rFonts w:ascii="Arial" w:eastAsia="Times New Roman" w:hAnsi="Arial" w:cs="Arial"/>
                <w:b/>
                <w:bCs/>
                <w:sz w:val="24"/>
                <w:szCs w:val="24"/>
              </w:rPr>
            </w:pPr>
            <w:r>
              <w:t>Tools</w:t>
            </w:r>
          </w:p>
        </w:tc>
        <w:tc>
          <w:tcPr>
            <w:tcW w:w="1701" w:type="dxa"/>
          </w:tcPr>
          <w:p w14:paraId="1E7887D6" w14:textId="3C0BC449" w:rsidR="00EF6DEE" w:rsidRDefault="00466525" w:rsidP="00F87B56">
            <w:pPr>
              <w:spacing w:after="0" w:line="240" w:lineRule="auto"/>
              <w:rPr>
                <w:rFonts w:ascii="Arial" w:eastAsia="Times New Roman" w:hAnsi="Arial" w:cs="Arial"/>
                <w:b/>
                <w:bCs/>
                <w:sz w:val="24"/>
                <w:szCs w:val="24"/>
              </w:rPr>
            </w:pPr>
            <w:r>
              <w:t>i</w:t>
            </w:r>
            <w:r w:rsidR="00875A66">
              <w:t>njury, trips and falls Minor cuts and bruises</w:t>
            </w:r>
          </w:p>
        </w:tc>
        <w:tc>
          <w:tcPr>
            <w:tcW w:w="1417" w:type="dxa"/>
          </w:tcPr>
          <w:p w14:paraId="10FFEAE5" w14:textId="67C46F64" w:rsidR="00EF6DEE" w:rsidRPr="00F87B56" w:rsidRDefault="001734C2" w:rsidP="00F87B56">
            <w:pPr>
              <w:spacing w:after="0" w:line="240" w:lineRule="auto"/>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5670" w:type="dxa"/>
          </w:tcPr>
          <w:p w14:paraId="44E317FA" w14:textId="183F9169" w:rsidR="00EF6DEE" w:rsidRDefault="00875A66" w:rsidP="001734C2">
            <w:pPr>
              <w:spacing w:after="0" w:line="240" w:lineRule="auto"/>
              <w:rPr>
                <w:rFonts w:ascii="Arial" w:eastAsia="Times New Roman" w:hAnsi="Arial" w:cs="Arial"/>
                <w:b/>
                <w:bCs/>
                <w:sz w:val="24"/>
                <w:szCs w:val="24"/>
              </w:rPr>
            </w:pPr>
            <w:r>
              <w:t>Tools correctly maintained to be safe to use. Children to only use tools when instructed to do so and closely supervised at all times. Close adult supervision when working with spades and forks – keep children working with large tools in a different area to children kneeling working with hand tools.  Use the right tool for the job which is appropriate for the age of the child.  Tools to be stored safely when not in use. ‘Tool stop’ point to be clearly identified and all tools to be returned here when not in use. Ensure adequate working space for pupils when they are working around garden beds.</w:t>
            </w:r>
          </w:p>
        </w:tc>
        <w:tc>
          <w:tcPr>
            <w:tcW w:w="2127" w:type="dxa"/>
          </w:tcPr>
          <w:p w14:paraId="571BA1EB" w14:textId="58080CEE" w:rsidR="00EF6DEE" w:rsidRPr="00DF475B" w:rsidRDefault="00DF475B" w:rsidP="007D259A">
            <w:pPr>
              <w:keepNext/>
              <w:spacing w:after="0" w:line="240" w:lineRule="auto"/>
              <w:outlineLvl w:val="1"/>
              <w:rPr>
                <w:rFonts w:eastAsia="Times New Roman" w:cstheme="minorHAnsi"/>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1701" w:type="dxa"/>
          </w:tcPr>
          <w:p w14:paraId="5A1F94E1" w14:textId="7518EF1E" w:rsidR="00EF6DEE" w:rsidRDefault="00DF475B" w:rsidP="007D259A">
            <w:pPr>
              <w:spacing w:after="0" w:line="240" w:lineRule="auto"/>
              <w:rPr>
                <w:rFonts w:ascii="Arial" w:eastAsia="Times New Roman" w:hAnsi="Arial" w:cs="Arial"/>
                <w:b/>
                <w:bCs/>
                <w:sz w:val="24"/>
                <w:szCs w:val="24"/>
              </w:rPr>
            </w:pPr>
            <w:r>
              <w:t>LOW</w:t>
            </w:r>
          </w:p>
        </w:tc>
      </w:tr>
      <w:tr w:rsidR="00DF475B" w:rsidRPr="00F87B56" w14:paraId="215A2256" w14:textId="77777777" w:rsidTr="00EF6DEE">
        <w:trPr>
          <w:cantSplit/>
          <w:trHeight w:val="1322"/>
          <w:tblHeader/>
        </w:trPr>
        <w:tc>
          <w:tcPr>
            <w:tcW w:w="433" w:type="dxa"/>
            <w:shd w:val="clear" w:color="auto" w:fill="FFFFFF"/>
          </w:tcPr>
          <w:p w14:paraId="31A563A7" w14:textId="21348AF8"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2</w:t>
            </w:r>
          </w:p>
        </w:tc>
        <w:tc>
          <w:tcPr>
            <w:tcW w:w="2035" w:type="dxa"/>
          </w:tcPr>
          <w:p w14:paraId="30ECCEF7" w14:textId="1120C0EA" w:rsidR="00DF475B" w:rsidRPr="00F87B56" w:rsidRDefault="00875A66" w:rsidP="00DF475B">
            <w:pPr>
              <w:keepNext/>
              <w:spacing w:after="0" w:line="240" w:lineRule="auto"/>
              <w:outlineLvl w:val="1"/>
              <w:rPr>
                <w:rFonts w:ascii="Arial" w:eastAsia="Times New Roman" w:hAnsi="Arial" w:cs="Arial"/>
                <w:b/>
                <w:bCs/>
                <w:sz w:val="24"/>
                <w:szCs w:val="24"/>
              </w:rPr>
            </w:pPr>
            <w:r>
              <w:t>Lifting</w:t>
            </w:r>
          </w:p>
        </w:tc>
        <w:tc>
          <w:tcPr>
            <w:tcW w:w="1701" w:type="dxa"/>
          </w:tcPr>
          <w:p w14:paraId="07CCB6A5" w14:textId="11330E8C" w:rsidR="00DF475B" w:rsidRDefault="00466525" w:rsidP="00DF475B">
            <w:pPr>
              <w:spacing w:after="0" w:line="240" w:lineRule="auto"/>
              <w:rPr>
                <w:rFonts w:ascii="Arial" w:eastAsia="Times New Roman" w:hAnsi="Arial" w:cs="Arial"/>
                <w:b/>
                <w:bCs/>
                <w:sz w:val="24"/>
                <w:szCs w:val="24"/>
              </w:rPr>
            </w:pPr>
            <w:r>
              <w:t>i</w:t>
            </w:r>
            <w:r w:rsidR="00875A66">
              <w:t>njury, strains and sprains</w:t>
            </w:r>
          </w:p>
        </w:tc>
        <w:tc>
          <w:tcPr>
            <w:tcW w:w="1417" w:type="dxa"/>
          </w:tcPr>
          <w:p w14:paraId="53879468" w14:textId="67B1B651" w:rsidR="00DF475B" w:rsidRPr="00F87B56" w:rsidRDefault="001734C2" w:rsidP="00DF475B">
            <w:pPr>
              <w:spacing w:after="0" w:line="240" w:lineRule="auto"/>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5670" w:type="dxa"/>
          </w:tcPr>
          <w:p w14:paraId="13554A07" w14:textId="626C4DA1" w:rsidR="00DF475B" w:rsidRDefault="007A3204" w:rsidP="007A3204">
            <w:pPr>
              <w:spacing w:after="0" w:line="240" w:lineRule="auto"/>
              <w:rPr>
                <w:rFonts w:ascii="Arial" w:eastAsia="Times New Roman" w:hAnsi="Arial" w:cs="Arial"/>
                <w:b/>
                <w:bCs/>
                <w:sz w:val="24"/>
                <w:szCs w:val="24"/>
              </w:rPr>
            </w:pPr>
            <w:r>
              <w:t xml:space="preserve">Forest school leader to </w:t>
            </w:r>
            <w:r w:rsidR="00466525">
              <w:t>demonstrate</w:t>
            </w:r>
            <w:r>
              <w:t xml:space="preserve"> correct lifting techniques (back straight, knees bent) and asks if anyone has any back or muscle problems. Children and adults are not to overfill wheelbarrows where in use.  Do not lift heavy objects without help.  Use a trolley to transport materials. All equipment appropriately maintained and checked prior to use.</w:t>
            </w:r>
          </w:p>
        </w:tc>
        <w:tc>
          <w:tcPr>
            <w:tcW w:w="2127" w:type="dxa"/>
          </w:tcPr>
          <w:p w14:paraId="4A05A5C4" w14:textId="38E1426A" w:rsidR="00DF475B" w:rsidRDefault="00DF475B" w:rsidP="00DF475B">
            <w:pPr>
              <w:keepNext/>
              <w:spacing w:after="0" w:line="240" w:lineRule="auto"/>
              <w:outlineLvl w:val="1"/>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1701" w:type="dxa"/>
          </w:tcPr>
          <w:p w14:paraId="55B52505" w14:textId="545385C7" w:rsidR="00DF475B" w:rsidRDefault="00DF475B" w:rsidP="00DF475B">
            <w:pPr>
              <w:spacing w:after="0" w:line="240" w:lineRule="auto"/>
              <w:rPr>
                <w:rFonts w:ascii="Arial" w:eastAsia="Times New Roman" w:hAnsi="Arial" w:cs="Arial"/>
                <w:b/>
                <w:bCs/>
                <w:sz w:val="24"/>
                <w:szCs w:val="24"/>
              </w:rPr>
            </w:pPr>
            <w:r>
              <w:t>LOW</w:t>
            </w:r>
          </w:p>
        </w:tc>
      </w:tr>
      <w:tr w:rsidR="00DF475B" w:rsidRPr="00F87B56" w14:paraId="04718379" w14:textId="77777777" w:rsidTr="00EF6DEE">
        <w:trPr>
          <w:cantSplit/>
          <w:trHeight w:val="1322"/>
          <w:tblHeader/>
        </w:trPr>
        <w:tc>
          <w:tcPr>
            <w:tcW w:w="433" w:type="dxa"/>
            <w:shd w:val="clear" w:color="auto" w:fill="FFFFFF"/>
          </w:tcPr>
          <w:p w14:paraId="7FBCE031" w14:textId="77C40A5B"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3</w:t>
            </w:r>
          </w:p>
        </w:tc>
        <w:tc>
          <w:tcPr>
            <w:tcW w:w="2035" w:type="dxa"/>
          </w:tcPr>
          <w:p w14:paraId="0BF1AEF1" w14:textId="78357B7C" w:rsidR="00DF475B" w:rsidRPr="00F87B56" w:rsidRDefault="00875A66" w:rsidP="00DF475B">
            <w:pPr>
              <w:keepNext/>
              <w:spacing w:after="0" w:line="240" w:lineRule="auto"/>
              <w:outlineLvl w:val="1"/>
              <w:rPr>
                <w:rFonts w:ascii="Arial" w:eastAsia="Times New Roman" w:hAnsi="Arial" w:cs="Arial"/>
                <w:b/>
                <w:bCs/>
                <w:sz w:val="24"/>
                <w:szCs w:val="24"/>
              </w:rPr>
            </w:pPr>
            <w:r>
              <w:t>ropes</w:t>
            </w:r>
          </w:p>
        </w:tc>
        <w:tc>
          <w:tcPr>
            <w:tcW w:w="1701" w:type="dxa"/>
          </w:tcPr>
          <w:p w14:paraId="51D0FFD5" w14:textId="2E204413" w:rsidR="00DF475B" w:rsidRDefault="00875A66" w:rsidP="00DF475B">
            <w:pPr>
              <w:spacing w:after="0" w:line="240" w:lineRule="auto"/>
              <w:rPr>
                <w:rFonts w:ascii="Arial" w:eastAsia="Times New Roman" w:hAnsi="Arial" w:cs="Arial"/>
                <w:b/>
                <w:bCs/>
                <w:sz w:val="24"/>
                <w:szCs w:val="24"/>
              </w:rPr>
            </w:pPr>
            <w:r>
              <w:t>Burns, walking into them</w:t>
            </w:r>
          </w:p>
        </w:tc>
        <w:tc>
          <w:tcPr>
            <w:tcW w:w="1417" w:type="dxa"/>
          </w:tcPr>
          <w:p w14:paraId="59F375A1" w14:textId="10F50D80" w:rsidR="00DF475B" w:rsidRPr="00F87B56" w:rsidRDefault="001734C2" w:rsidP="00DF475B">
            <w:pPr>
              <w:spacing w:after="0" w:line="240" w:lineRule="auto"/>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5670" w:type="dxa"/>
          </w:tcPr>
          <w:p w14:paraId="248ABBB9" w14:textId="0BFCF1CF" w:rsidR="00011F3E" w:rsidRDefault="00011F3E" w:rsidP="00E7110F">
            <w:pPr>
              <w:spacing w:after="0" w:line="240" w:lineRule="auto"/>
            </w:pPr>
            <w:r>
              <w:t>Guide ropes are of a bright colour to be easily seen. At the beginning of each session the safety rules are re</w:t>
            </w:r>
            <w:r w:rsidR="00F831CF">
              <w:t>-</w:t>
            </w:r>
            <w:r>
              <w:t>explained:</w:t>
            </w:r>
          </w:p>
          <w:p w14:paraId="5A541CFD" w14:textId="77777777" w:rsidR="00011F3E" w:rsidRDefault="00011F3E" w:rsidP="00F831CF">
            <w:pPr>
              <w:pStyle w:val="ListParagraph"/>
              <w:numPr>
                <w:ilvl w:val="0"/>
                <w:numId w:val="2"/>
              </w:numPr>
              <w:spacing w:after="0" w:line="240" w:lineRule="auto"/>
            </w:pPr>
            <w:r>
              <w:t>No running in FS area</w:t>
            </w:r>
          </w:p>
          <w:p w14:paraId="67887DC5" w14:textId="70E9CC78" w:rsidR="00011F3E" w:rsidRDefault="00011F3E" w:rsidP="00F831CF">
            <w:pPr>
              <w:pStyle w:val="ListParagraph"/>
              <w:numPr>
                <w:ilvl w:val="0"/>
                <w:numId w:val="2"/>
              </w:numPr>
              <w:spacing w:after="0" w:line="240" w:lineRule="auto"/>
            </w:pPr>
            <w:r>
              <w:t>Use your eyes an</w:t>
            </w:r>
            <w:r w:rsidR="00F831CF">
              <w:t>d be aware of where you are and</w:t>
            </w:r>
            <w:r>
              <w:t xml:space="preserve"> what is around you</w:t>
            </w:r>
          </w:p>
          <w:p w14:paraId="2B2C412B" w14:textId="16FC0EB9" w:rsidR="00011F3E" w:rsidRDefault="00011F3E" w:rsidP="00F831CF">
            <w:pPr>
              <w:pStyle w:val="ListParagraph"/>
              <w:numPr>
                <w:ilvl w:val="0"/>
                <w:numId w:val="2"/>
              </w:numPr>
              <w:spacing w:after="0" w:line="240" w:lineRule="auto"/>
            </w:pPr>
            <w:r>
              <w:t>To not tie ropes around any part of your body or on to anyone else</w:t>
            </w:r>
          </w:p>
          <w:p w14:paraId="118D8902" w14:textId="7DC32874" w:rsidR="00011F3E" w:rsidRDefault="00011F3E" w:rsidP="00F831CF">
            <w:pPr>
              <w:pStyle w:val="ListParagraph"/>
              <w:numPr>
                <w:ilvl w:val="0"/>
                <w:numId w:val="2"/>
              </w:numPr>
              <w:spacing w:after="0" w:line="240" w:lineRule="auto"/>
            </w:pPr>
            <w:r>
              <w:t>To no</w:t>
            </w:r>
            <w:r w:rsidR="00F831CF">
              <w:t>t tie anyone to anything or any</w:t>
            </w:r>
            <w:r>
              <w:t>one</w:t>
            </w:r>
            <w:r w:rsidR="00F831CF">
              <w:t xml:space="preserve"> else</w:t>
            </w:r>
          </w:p>
          <w:p w14:paraId="6BF486DD" w14:textId="59F3C386" w:rsidR="00DF475B" w:rsidRDefault="00E7110F" w:rsidP="00E7110F">
            <w:pPr>
              <w:spacing w:after="0" w:line="240" w:lineRule="auto"/>
              <w:rPr>
                <w:rFonts w:ascii="Arial" w:eastAsia="Times New Roman" w:hAnsi="Arial" w:cs="Arial"/>
                <w:b/>
                <w:bCs/>
                <w:sz w:val="24"/>
                <w:szCs w:val="24"/>
              </w:rPr>
            </w:pPr>
            <w:r>
              <w:t>The</w:t>
            </w:r>
            <w:r w:rsidR="00DF475B">
              <w:t xml:space="preserve"> </w:t>
            </w:r>
            <w:r w:rsidR="001734C2">
              <w:t>Forest School leader</w:t>
            </w:r>
            <w:r w:rsidR="00DF475B">
              <w:t xml:space="preserve"> has first aid training and first aid kit for emergencies.</w:t>
            </w:r>
          </w:p>
        </w:tc>
        <w:tc>
          <w:tcPr>
            <w:tcW w:w="2127" w:type="dxa"/>
          </w:tcPr>
          <w:p w14:paraId="1EE6C346" w14:textId="25CA516A" w:rsidR="00DF475B" w:rsidRDefault="00DF475B" w:rsidP="00DF475B">
            <w:pPr>
              <w:keepNext/>
              <w:spacing w:after="0" w:line="240" w:lineRule="auto"/>
              <w:outlineLvl w:val="1"/>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1701" w:type="dxa"/>
          </w:tcPr>
          <w:p w14:paraId="15DE18FE" w14:textId="7677936A" w:rsidR="00DF475B" w:rsidRDefault="001734C2" w:rsidP="00DF475B">
            <w:pPr>
              <w:spacing w:after="0" w:line="240" w:lineRule="auto"/>
              <w:rPr>
                <w:rFonts w:ascii="Arial" w:eastAsia="Times New Roman" w:hAnsi="Arial" w:cs="Arial"/>
                <w:b/>
                <w:bCs/>
                <w:sz w:val="24"/>
                <w:szCs w:val="24"/>
              </w:rPr>
            </w:pPr>
            <w:r>
              <w:t>MEDIUM</w:t>
            </w:r>
          </w:p>
        </w:tc>
      </w:tr>
      <w:tr w:rsidR="00DF475B" w:rsidRPr="00F87B56" w14:paraId="4C473C8D" w14:textId="77777777" w:rsidTr="00EF6DEE">
        <w:trPr>
          <w:cantSplit/>
          <w:trHeight w:val="1322"/>
          <w:tblHeader/>
        </w:trPr>
        <w:tc>
          <w:tcPr>
            <w:tcW w:w="433" w:type="dxa"/>
            <w:shd w:val="clear" w:color="auto" w:fill="FFFFFF"/>
          </w:tcPr>
          <w:p w14:paraId="7B3A773D" w14:textId="36CE4317"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lastRenderedPageBreak/>
              <w:t>4</w:t>
            </w:r>
          </w:p>
        </w:tc>
        <w:tc>
          <w:tcPr>
            <w:tcW w:w="2035" w:type="dxa"/>
          </w:tcPr>
          <w:p w14:paraId="0CFD5699" w14:textId="12F06C50" w:rsidR="00DF475B" w:rsidRPr="00F87B56" w:rsidRDefault="00875A66" w:rsidP="00DF475B">
            <w:pPr>
              <w:keepNext/>
              <w:spacing w:after="0" w:line="240" w:lineRule="auto"/>
              <w:outlineLvl w:val="1"/>
              <w:rPr>
                <w:rFonts w:ascii="Arial" w:eastAsia="Times New Roman" w:hAnsi="Arial" w:cs="Arial"/>
                <w:b/>
                <w:bCs/>
                <w:sz w:val="24"/>
                <w:szCs w:val="24"/>
              </w:rPr>
            </w:pPr>
            <w:r>
              <w:t xml:space="preserve">Blue </w:t>
            </w:r>
            <w:r w:rsidR="00011F3E">
              <w:t>barrels</w:t>
            </w:r>
          </w:p>
        </w:tc>
        <w:tc>
          <w:tcPr>
            <w:tcW w:w="1701" w:type="dxa"/>
          </w:tcPr>
          <w:p w14:paraId="6DEFF3BC" w14:textId="02699385" w:rsidR="00DF475B" w:rsidRDefault="00011F3E" w:rsidP="00DF475B">
            <w:pPr>
              <w:spacing w:after="0" w:line="240" w:lineRule="auto"/>
              <w:rPr>
                <w:rFonts w:ascii="Arial" w:eastAsia="Times New Roman" w:hAnsi="Arial" w:cs="Arial"/>
                <w:b/>
                <w:bCs/>
                <w:sz w:val="24"/>
                <w:szCs w:val="24"/>
              </w:rPr>
            </w:pPr>
            <w:r>
              <w:t>Slip, trips and falls.</w:t>
            </w:r>
          </w:p>
        </w:tc>
        <w:tc>
          <w:tcPr>
            <w:tcW w:w="1417" w:type="dxa"/>
          </w:tcPr>
          <w:p w14:paraId="2966706E" w14:textId="1DD44A03" w:rsidR="00DF475B" w:rsidRPr="00F87B56" w:rsidRDefault="001734C2" w:rsidP="00DF475B">
            <w:pPr>
              <w:spacing w:after="0" w:line="240" w:lineRule="auto"/>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5670" w:type="dxa"/>
          </w:tcPr>
          <w:p w14:paraId="59F3EC9F" w14:textId="39BF05BC" w:rsidR="00DF475B" w:rsidRDefault="001734C2" w:rsidP="00011F3E">
            <w:pPr>
              <w:spacing w:after="0" w:line="240" w:lineRule="auto"/>
              <w:rPr>
                <w:rFonts w:ascii="Arial" w:eastAsia="Times New Roman" w:hAnsi="Arial" w:cs="Arial"/>
                <w:b/>
                <w:bCs/>
                <w:sz w:val="24"/>
                <w:szCs w:val="24"/>
              </w:rPr>
            </w:pPr>
            <w:r>
              <w:t xml:space="preserve">Forest School leader to </w:t>
            </w:r>
            <w:r w:rsidR="00011F3E">
              <w:t>check the barrels for signs of wear and tear</w:t>
            </w:r>
            <w:r>
              <w:t>.</w:t>
            </w:r>
            <w:r w:rsidR="00011F3E">
              <w:t xml:space="preserve"> Children are reminded to give each other space when on the barrels and to be aware of their own safety and that of others.</w:t>
            </w:r>
            <w:r>
              <w:t xml:space="preserve"> The Forest School leader has first aid training and </w:t>
            </w:r>
            <w:r w:rsidR="00E7110F">
              <w:t xml:space="preserve">a </w:t>
            </w:r>
            <w:r>
              <w:t>first aid kit for emergencies.</w:t>
            </w:r>
          </w:p>
        </w:tc>
        <w:tc>
          <w:tcPr>
            <w:tcW w:w="2127" w:type="dxa"/>
          </w:tcPr>
          <w:p w14:paraId="7DC98698" w14:textId="568B2CF8" w:rsidR="00DF475B" w:rsidRDefault="00E7110F" w:rsidP="00DF475B">
            <w:pPr>
              <w:keepNext/>
              <w:spacing w:after="0" w:line="240" w:lineRule="auto"/>
              <w:outlineLvl w:val="1"/>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1701" w:type="dxa"/>
          </w:tcPr>
          <w:p w14:paraId="373D7892" w14:textId="36E0914B" w:rsidR="00DF475B" w:rsidRDefault="00E7110F" w:rsidP="00DF475B">
            <w:pPr>
              <w:spacing w:after="0" w:line="240" w:lineRule="auto"/>
              <w:rPr>
                <w:rFonts w:ascii="Arial" w:eastAsia="Times New Roman" w:hAnsi="Arial" w:cs="Arial"/>
                <w:b/>
                <w:bCs/>
                <w:sz w:val="24"/>
                <w:szCs w:val="24"/>
              </w:rPr>
            </w:pPr>
            <w:r>
              <w:t>LOW</w:t>
            </w:r>
          </w:p>
        </w:tc>
      </w:tr>
      <w:tr w:rsidR="00DF475B" w:rsidRPr="00F87B56" w14:paraId="4A3885F7" w14:textId="77777777" w:rsidTr="00EF6DEE">
        <w:trPr>
          <w:cantSplit/>
          <w:trHeight w:val="1322"/>
          <w:tblHeader/>
        </w:trPr>
        <w:tc>
          <w:tcPr>
            <w:tcW w:w="433" w:type="dxa"/>
            <w:shd w:val="clear" w:color="auto" w:fill="FFFFFF"/>
          </w:tcPr>
          <w:p w14:paraId="47E93C2D" w14:textId="21F090EA" w:rsidR="00DF475B" w:rsidRPr="00F87B56" w:rsidRDefault="00DF475B"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5</w:t>
            </w:r>
          </w:p>
        </w:tc>
        <w:tc>
          <w:tcPr>
            <w:tcW w:w="2035" w:type="dxa"/>
          </w:tcPr>
          <w:p w14:paraId="59B65EDE" w14:textId="375019E5" w:rsidR="00DF475B" w:rsidRPr="00F87B56" w:rsidRDefault="00875A66" w:rsidP="00DF475B">
            <w:pPr>
              <w:keepNext/>
              <w:spacing w:after="0" w:line="240" w:lineRule="auto"/>
              <w:outlineLvl w:val="1"/>
              <w:rPr>
                <w:rFonts w:ascii="Arial" w:eastAsia="Times New Roman" w:hAnsi="Arial" w:cs="Arial"/>
                <w:b/>
                <w:bCs/>
                <w:sz w:val="24"/>
                <w:szCs w:val="24"/>
              </w:rPr>
            </w:pPr>
            <w:r>
              <w:t>Fire pit</w:t>
            </w:r>
          </w:p>
        </w:tc>
        <w:tc>
          <w:tcPr>
            <w:tcW w:w="1701" w:type="dxa"/>
          </w:tcPr>
          <w:p w14:paraId="4D6641FC" w14:textId="77777777" w:rsidR="00DF475B" w:rsidRDefault="00E7110F" w:rsidP="00DF475B">
            <w:pPr>
              <w:spacing w:after="0" w:line="240" w:lineRule="auto"/>
            </w:pPr>
            <w:r>
              <w:t>Slip, trip, fall, accidents, incidents, emergencies</w:t>
            </w:r>
            <w:r w:rsidR="00F404EC">
              <w:t>,</w:t>
            </w:r>
          </w:p>
          <w:p w14:paraId="4462404B" w14:textId="27F78E83" w:rsidR="00F404EC" w:rsidRDefault="00F404EC" w:rsidP="00DF475B">
            <w:pPr>
              <w:spacing w:after="0" w:line="240" w:lineRule="auto"/>
              <w:rPr>
                <w:rFonts w:ascii="Arial" w:eastAsia="Times New Roman" w:hAnsi="Arial" w:cs="Arial"/>
                <w:b/>
                <w:bCs/>
                <w:sz w:val="24"/>
                <w:szCs w:val="24"/>
              </w:rPr>
            </w:pPr>
            <w:r>
              <w:t>medical needs</w:t>
            </w:r>
            <w:r w:rsidR="00466525">
              <w:t>, burns</w:t>
            </w:r>
          </w:p>
        </w:tc>
        <w:tc>
          <w:tcPr>
            <w:tcW w:w="1417" w:type="dxa"/>
          </w:tcPr>
          <w:p w14:paraId="08494854" w14:textId="6D592890" w:rsidR="00DF475B" w:rsidRPr="00F87B56" w:rsidRDefault="00E7110F" w:rsidP="00DF475B">
            <w:pPr>
              <w:spacing w:after="0" w:line="240" w:lineRule="auto"/>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5670" w:type="dxa"/>
          </w:tcPr>
          <w:p w14:paraId="7E687223" w14:textId="52AB4949" w:rsidR="00DF475B" w:rsidRPr="00F404EC" w:rsidRDefault="00E7110F" w:rsidP="00875A66">
            <w:pPr>
              <w:spacing w:after="0" w:line="240" w:lineRule="auto"/>
              <w:rPr>
                <w:rFonts w:eastAsia="Times New Roman" w:cstheme="minorHAnsi"/>
                <w:bCs/>
                <w:sz w:val="24"/>
                <w:szCs w:val="24"/>
              </w:rPr>
            </w:pPr>
            <w:r w:rsidRPr="00F831CF">
              <w:rPr>
                <w:rFonts w:eastAsia="Times New Roman" w:cstheme="minorHAnsi"/>
                <w:bCs/>
                <w:szCs w:val="24"/>
              </w:rPr>
              <w:t xml:space="preserve">The </w:t>
            </w:r>
            <w:r w:rsidR="00011F3E" w:rsidRPr="00F831CF">
              <w:rPr>
                <w:rFonts w:eastAsia="Times New Roman" w:cstheme="minorHAnsi"/>
                <w:bCs/>
                <w:szCs w:val="24"/>
              </w:rPr>
              <w:t xml:space="preserve">Forest School leader will remain with the fire at all times. The fire circle is invitation only. Seats are low and are 1.5 meters away from the fire. Area is checked for any trip hazards and fire blanket, water bucker and burns kit is readily available. Site has running water available from the outdoor tap.  Gauntlets are available for use and children work on a 1:1 bases. The fire is extinguished and all evidence removed from site. </w:t>
            </w:r>
          </w:p>
        </w:tc>
        <w:tc>
          <w:tcPr>
            <w:tcW w:w="2127" w:type="dxa"/>
          </w:tcPr>
          <w:p w14:paraId="07EFAEB1" w14:textId="4B4A919B" w:rsidR="00DF475B" w:rsidRDefault="00E7110F" w:rsidP="00DF475B">
            <w:pPr>
              <w:keepNext/>
              <w:spacing w:after="0" w:line="240" w:lineRule="auto"/>
              <w:outlineLvl w:val="1"/>
              <w:rPr>
                <w:rFonts w:ascii="Arial" w:eastAsia="Times New Roman" w:hAnsi="Arial" w:cs="Arial"/>
                <w:b/>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1701" w:type="dxa"/>
          </w:tcPr>
          <w:p w14:paraId="110D6717" w14:textId="6A0DFC48" w:rsidR="00DF475B" w:rsidRDefault="00E7110F" w:rsidP="00DF475B">
            <w:pPr>
              <w:spacing w:after="0" w:line="240" w:lineRule="auto"/>
              <w:rPr>
                <w:rFonts w:ascii="Arial" w:eastAsia="Times New Roman" w:hAnsi="Arial" w:cs="Arial"/>
                <w:b/>
                <w:bCs/>
                <w:sz w:val="24"/>
                <w:szCs w:val="24"/>
              </w:rPr>
            </w:pPr>
            <w:r>
              <w:t>MEDIUM</w:t>
            </w:r>
          </w:p>
        </w:tc>
      </w:tr>
      <w:tr w:rsidR="00F404EC" w:rsidRPr="00F87B56" w14:paraId="6A144403" w14:textId="77777777" w:rsidTr="00EF6DEE">
        <w:trPr>
          <w:cantSplit/>
          <w:trHeight w:val="1322"/>
          <w:tblHeader/>
        </w:trPr>
        <w:tc>
          <w:tcPr>
            <w:tcW w:w="433" w:type="dxa"/>
            <w:shd w:val="clear" w:color="auto" w:fill="FFFFFF"/>
          </w:tcPr>
          <w:p w14:paraId="1A5820B4" w14:textId="66AF2202" w:rsidR="00F404EC" w:rsidRDefault="00F404EC" w:rsidP="00DF475B">
            <w:pPr>
              <w:spacing w:after="0" w:line="240" w:lineRule="auto"/>
              <w:rPr>
                <w:rFonts w:ascii="Arial" w:eastAsia="Times New Roman" w:hAnsi="Arial" w:cs="Arial"/>
                <w:b/>
                <w:bCs/>
                <w:sz w:val="20"/>
                <w:szCs w:val="24"/>
              </w:rPr>
            </w:pPr>
            <w:r>
              <w:rPr>
                <w:rFonts w:ascii="Arial" w:eastAsia="Times New Roman" w:hAnsi="Arial" w:cs="Arial"/>
                <w:b/>
                <w:bCs/>
                <w:sz w:val="20"/>
                <w:szCs w:val="24"/>
              </w:rPr>
              <w:t xml:space="preserve">6 </w:t>
            </w:r>
          </w:p>
        </w:tc>
        <w:tc>
          <w:tcPr>
            <w:tcW w:w="2035" w:type="dxa"/>
          </w:tcPr>
          <w:p w14:paraId="25A2E54D" w14:textId="354541E5" w:rsidR="00F404EC" w:rsidRDefault="00875A66" w:rsidP="00DF475B">
            <w:pPr>
              <w:keepNext/>
              <w:spacing w:after="0" w:line="240" w:lineRule="auto"/>
              <w:outlineLvl w:val="1"/>
            </w:pPr>
            <w:r>
              <w:t>Environment</w:t>
            </w:r>
          </w:p>
          <w:p w14:paraId="41EB51A9" w14:textId="31C40879" w:rsidR="00875A66" w:rsidRDefault="00875A66" w:rsidP="00DF475B">
            <w:pPr>
              <w:keepNext/>
              <w:spacing w:after="0" w:line="240" w:lineRule="auto"/>
              <w:outlineLvl w:val="1"/>
            </w:pPr>
            <w:r>
              <w:t>Soil, plants</w:t>
            </w:r>
          </w:p>
        </w:tc>
        <w:tc>
          <w:tcPr>
            <w:tcW w:w="1701" w:type="dxa"/>
          </w:tcPr>
          <w:p w14:paraId="7BA8AA0A" w14:textId="5311D181" w:rsidR="00F404EC" w:rsidRDefault="00011F3E" w:rsidP="00DF475B">
            <w:pPr>
              <w:spacing w:after="0" w:line="240" w:lineRule="auto"/>
            </w:pPr>
            <w:r>
              <w:t>Allergies, bacteria and ingestion</w:t>
            </w:r>
          </w:p>
        </w:tc>
        <w:tc>
          <w:tcPr>
            <w:tcW w:w="1417" w:type="dxa"/>
          </w:tcPr>
          <w:p w14:paraId="1090462F" w14:textId="0486A274" w:rsidR="00F404EC" w:rsidRPr="00DF475B" w:rsidRDefault="00F404EC" w:rsidP="00DF475B">
            <w:pPr>
              <w:spacing w:after="0" w:line="240" w:lineRule="auto"/>
              <w:rPr>
                <w:rFonts w:eastAsia="Times New Roman" w:cstheme="minorHAnsi"/>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5670" w:type="dxa"/>
          </w:tcPr>
          <w:p w14:paraId="136D3E66" w14:textId="1F885139" w:rsidR="00875A66" w:rsidRPr="00F831CF" w:rsidRDefault="00F831CF" w:rsidP="00875A66">
            <w:pPr>
              <w:spacing w:after="0" w:line="240" w:lineRule="auto"/>
              <w:rPr>
                <w:rFonts w:eastAsia="Times New Roman" w:cstheme="minorHAnsi"/>
                <w:bCs/>
                <w:szCs w:val="24"/>
              </w:rPr>
            </w:pPr>
            <w:r w:rsidRPr="00F831CF">
              <w:rPr>
                <w:rFonts w:eastAsia="Times New Roman" w:cstheme="minorHAnsi"/>
                <w:bCs/>
                <w:szCs w:val="24"/>
              </w:rPr>
              <w:t>To explain the dangers of ingesting soil. If soil does get into eyes or mouth the area is to be rinsed/. Bathed immediately. To ensure children wash hands after working in the outdoor area. To explain the dangers of eating unknown plants and if there is an unknown plant to alert a member of staff. For children who explore with their mouths for them to be monitored.</w:t>
            </w:r>
            <w:r>
              <w:rPr>
                <w:rFonts w:eastAsia="Times New Roman" w:cstheme="minorHAnsi"/>
                <w:bCs/>
                <w:szCs w:val="24"/>
              </w:rPr>
              <w:t xml:space="preserve"> To be aware of any hay fever in order to monitor for any reactions.</w:t>
            </w:r>
          </w:p>
          <w:p w14:paraId="09E138FE" w14:textId="1E0FADFC" w:rsidR="00F404EC" w:rsidRPr="00F404EC" w:rsidRDefault="00F404EC" w:rsidP="00F404EC">
            <w:pPr>
              <w:spacing w:after="0" w:line="240" w:lineRule="auto"/>
              <w:rPr>
                <w:rFonts w:eastAsia="Times New Roman" w:cstheme="minorHAnsi"/>
                <w:bCs/>
                <w:sz w:val="24"/>
                <w:szCs w:val="24"/>
              </w:rPr>
            </w:pPr>
          </w:p>
        </w:tc>
        <w:tc>
          <w:tcPr>
            <w:tcW w:w="2127" w:type="dxa"/>
          </w:tcPr>
          <w:p w14:paraId="2054196E" w14:textId="431414CC" w:rsidR="00F404EC" w:rsidRPr="00DF475B" w:rsidRDefault="00F404EC" w:rsidP="00DF475B">
            <w:pPr>
              <w:keepNext/>
              <w:spacing w:after="0" w:line="240" w:lineRule="auto"/>
              <w:outlineLvl w:val="1"/>
              <w:rPr>
                <w:rFonts w:eastAsia="Times New Roman" w:cstheme="minorHAnsi"/>
                <w:bCs/>
                <w:sz w:val="24"/>
                <w:szCs w:val="24"/>
              </w:rPr>
            </w:pPr>
            <w:r w:rsidRPr="00DF475B">
              <w:rPr>
                <w:rFonts w:eastAsia="Times New Roman" w:cstheme="minorHAnsi"/>
                <w:bCs/>
                <w:sz w:val="24"/>
                <w:szCs w:val="24"/>
              </w:rPr>
              <w:t>Forest school leader, support staff</w:t>
            </w:r>
            <w:r>
              <w:rPr>
                <w:rFonts w:eastAsia="Times New Roman" w:cstheme="minorHAnsi"/>
                <w:bCs/>
                <w:sz w:val="24"/>
                <w:szCs w:val="24"/>
              </w:rPr>
              <w:t>, pupils</w:t>
            </w:r>
          </w:p>
        </w:tc>
        <w:tc>
          <w:tcPr>
            <w:tcW w:w="1701" w:type="dxa"/>
          </w:tcPr>
          <w:p w14:paraId="55604A6E" w14:textId="42E39D7C" w:rsidR="00F404EC" w:rsidRDefault="003A07BF" w:rsidP="00DF475B">
            <w:pPr>
              <w:spacing w:after="0" w:line="240" w:lineRule="auto"/>
            </w:pPr>
            <w:r>
              <w:t>medium</w:t>
            </w:r>
          </w:p>
        </w:tc>
      </w:tr>
    </w:tbl>
    <w:p w14:paraId="0443C458" w14:textId="77777777" w:rsidR="00F04244" w:rsidRDefault="00F04244"/>
    <w:p w14:paraId="34BA1FEF" w14:textId="1309ABCD" w:rsidR="00F04244" w:rsidRDefault="00F04244">
      <w:pPr>
        <w:rPr>
          <w:sz w:val="28"/>
          <w:szCs w:val="28"/>
        </w:rPr>
      </w:pPr>
      <w:r w:rsidRPr="00F04244">
        <w:rPr>
          <w:sz w:val="28"/>
          <w:szCs w:val="28"/>
        </w:rPr>
        <w:t>Signed…</w:t>
      </w:r>
      <w:r w:rsidR="00A261DA">
        <w:rPr>
          <w:sz w:val="28"/>
          <w:szCs w:val="28"/>
        </w:rPr>
        <w:t>Mrs Hodgkinson</w:t>
      </w:r>
      <w:bookmarkStart w:id="0" w:name="_GoBack"/>
      <w:bookmarkEnd w:id="0"/>
      <w:r w:rsidRPr="00F04244">
        <w:rPr>
          <w:sz w:val="28"/>
          <w:szCs w:val="28"/>
        </w:rPr>
        <w:t>…………………………………………………… Date…</w:t>
      </w:r>
      <w:r w:rsidR="00A261DA">
        <w:rPr>
          <w:sz w:val="28"/>
          <w:szCs w:val="28"/>
        </w:rPr>
        <w:t>September 2023</w:t>
      </w:r>
      <w:r w:rsidRPr="00F04244">
        <w:rPr>
          <w:sz w:val="28"/>
          <w:szCs w:val="28"/>
        </w:rPr>
        <w:t>……………………………………………………</w:t>
      </w:r>
    </w:p>
    <w:p w14:paraId="66676ED7" w14:textId="3DC83927" w:rsidR="00414C12" w:rsidRDefault="00A261DA">
      <w:pPr>
        <w:rPr>
          <w:sz w:val="28"/>
          <w:szCs w:val="28"/>
        </w:rPr>
      </w:pPr>
      <w:hyperlink r:id="rId7" w:history="1">
        <w:r w:rsidR="005D7CF9" w:rsidRPr="00A44C1D">
          <w:rPr>
            <w:rStyle w:val="Hyperlink"/>
            <w:sz w:val="28"/>
            <w:szCs w:val="28"/>
          </w:rPr>
          <w:t>https://schoolgardening.rhs.org.uk/getmedia/4cc32733-95f2-4441-b68a-a8f1c959120e/Health-and-Safety-Schools-Risk-Assessment</w:t>
        </w:r>
      </w:hyperlink>
    </w:p>
    <w:p w14:paraId="136ADF71" w14:textId="279FEB12" w:rsidR="005D7CF9" w:rsidRPr="00F04244" w:rsidRDefault="005D7CF9">
      <w:pPr>
        <w:rPr>
          <w:sz w:val="28"/>
          <w:szCs w:val="28"/>
        </w:rPr>
      </w:pPr>
    </w:p>
    <w:sectPr w:rsidR="005D7CF9" w:rsidRPr="00F04244" w:rsidSect="00F87B5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7E835" w14:textId="77777777" w:rsidR="007F521D" w:rsidRDefault="007F521D" w:rsidP="00F87B56">
      <w:pPr>
        <w:spacing w:after="0" w:line="240" w:lineRule="auto"/>
      </w:pPr>
      <w:r>
        <w:separator/>
      </w:r>
    </w:p>
  </w:endnote>
  <w:endnote w:type="continuationSeparator" w:id="0">
    <w:p w14:paraId="09327FF4" w14:textId="77777777" w:rsidR="007F521D" w:rsidRDefault="007F521D" w:rsidP="00F8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2D44" w14:textId="77777777" w:rsidR="007F521D" w:rsidRDefault="007F521D" w:rsidP="00F87B56">
      <w:pPr>
        <w:spacing w:after="0" w:line="240" w:lineRule="auto"/>
      </w:pPr>
      <w:r>
        <w:separator/>
      </w:r>
    </w:p>
  </w:footnote>
  <w:footnote w:type="continuationSeparator" w:id="0">
    <w:p w14:paraId="7EAAD029" w14:textId="77777777" w:rsidR="007F521D" w:rsidRDefault="007F521D" w:rsidP="00F87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284D" w14:textId="4C68B00D" w:rsidR="00F87B56" w:rsidRDefault="00F87B56" w:rsidP="00254E1A">
    <w:pPr>
      <w:pStyle w:val="Header"/>
      <w:jc w:val="both"/>
    </w:pPr>
    <w:r>
      <w:rPr>
        <w:noProof/>
        <w:lang w:eastAsia="en-GB"/>
      </w:rPr>
      <w:drawing>
        <wp:anchor distT="0" distB="0" distL="114300" distR="114300" simplePos="0" relativeHeight="251658240" behindDoc="0" locked="0" layoutInCell="1" allowOverlap="1" wp14:anchorId="463152B7" wp14:editId="3EDDEE3C">
          <wp:simplePos x="0" y="0"/>
          <wp:positionH relativeFrom="margin">
            <wp:posOffset>7905750</wp:posOffset>
          </wp:positionH>
          <wp:positionV relativeFrom="paragraph">
            <wp:posOffset>-811530</wp:posOffset>
          </wp:positionV>
          <wp:extent cx="1809750" cy="1809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7B56">
      <w:rPr>
        <w:sz w:val="28"/>
        <w:szCs w:val="28"/>
      </w:rPr>
      <w:t>General</w:t>
    </w:r>
    <w:r w:rsidR="00F04244">
      <w:rPr>
        <w:sz w:val="28"/>
        <w:szCs w:val="28"/>
      </w:rPr>
      <w:t xml:space="preserve"> </w:t>
    </w:r>
    <w:r w:rsidRPr="00F87B56">
      <w:rPr>
        <w:sz w:val="28"/>
        <w:szCs w:val="28"/>
      </w:rPr>
      <w:t>Risk Assessment</w:t>
    </w:r>
    <w:r w:rsidR="00254E1A">
      <w:rPr>
        <w:sz w:val="28"/>
        <w:szCs w:val="28"/>
      </w:rPr>
      <w:t>:</w:t>
    </w:r>
    <w:r w:rsidRPr="00F87B56">
      <w:rPr>
        <w:sz w:val="28"/>
        <w:szCs w:val="28"/>
      </w:rPr>
      <w:t xml:space="preserve"> Completed by</w:t>
    </w:r>
    <w:r w:rsidR="00F04244">
      <w:rPr>
        <w:sz w:val="28"/>
        <w:szCs w:val="28"/>
      </w:rPr>
      <w:t>…………………………….</w:t>
    </w:r>
    <w:r w:rsidRPr="00F87B56">
      <w:rPr>
        <w:sz w:val="28"/>
        <w:szCs w:val="28"/>
      </w:rPr>
      <w:t xml:space="preserve">  </w:t>
    </w:r>
    <w:r w:rsidR="00254E1A">
      <w:rPr>
        <w:sz w:val="28"/>
        <w:szCs w:val="28"/>
      </w:rPr>
      <w:t xml:space="preserve">COVID-19 Secure </w:t>
    </w:r>
    <w:r w:rsidRPr="00F87B56">
      <w:rPr>
        <w:sz w:val="28"/>
        <w:szCs w:val="28"/>
      </w:rPr>
      <w:t>Review</w:t>
    </w:r>
    <w:r w:rsidR="00F04244">
      <w:rPr>
        <w:sz w:val="28"/>
        <w:szCs w:val="28"/>
      </w:rPr>
      <w:t>………………………..</w:t>
    </w:r>
    <w:r>
      <w:t xml:space="preserve">.                                                          </w:t>
    </w:r>
  </w:p>
  <w:p w14:paraId="3EA13BEA" w14:textId="14D250E3" w:rsidR="00F87B56" w:rsidRDefault="00875A66">
    <w:pPr>
      <w:pStyle w:val="Header"/>
    </w:pPr>
    <w:r>
      <w:t>Equipment</w:t>
    </w:r>
  </w:p>
  <w:p w14:paraId="521BAFA4" w14:textId="52A58F05" w:rsidR="00F87B56" w:rsidRDefault="00F87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E04"/>
    <w:multiLevelType w:val="hybridMultilevel"/>
    <w:tmpl w:val="D0CC9E46"/>
    <w:lvl w:ilvl="0" w:tplc="FE746FE2">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9F6E8B"/>
    <w:multiLevelType w:val="hybridMultilevel"/>
    <w:tmpl w:val="4A30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56"/>
    <w:rsid w:val="00011F3E"/>
    <w:rsid w:val="001327BD"/>
    <w:rsid w:val="00172FDE"/>
    <w:rsid w:val="001734C2"/>
    <w:rsid w:val="00254E1A"/>
    <w:rsid w:val="003A07BF"/>
    <w:rsid w:val="00414C12"/>
    <w:rsid w:val="00466525"/>
    <w:rsid w:val="004E2356"/>
    <w:rsid w:val="005D13A7"/>
    <w:rsid w:val="005D7CF9"/>
    <w:rsid w:val="006848BE"/>
    <w:rsid w:val="007351D0"/>
    <w:rsid w:val="007A3204"/>
    <w:rsid w:val="007D259A"/>
    <w:rsid w:val="007F521D"/>
    <w:rsid w:val="0080090F"/>
    <w:rsid w:val="00841C2B"/>
    <w:rsid w:val="00871576"/>
    <w:rsid w:val="00875A66"/>
    <w:rsid w:val="00995401"/>
    <w:rsid w:val="009D2B1D"/>
    <w:rsid w:val="009E7044"/>
    <w:rsid w:val="009F7857"/>
    <w:rsid w:val="00A261DA"/>
    <w:rsid w:val="00A83C0F"/>
    <w:rsid w:val="00AB365A"/>
    <w:rsid w:val="00C502AD"/>
    <w:rsid w:val="00CE3E0C"/>
    <w:rsid w:val="00DF475B"/>
    <w:rsid w:val="00E7110F"/>
    <w:rsid w:val="00EF6DEE"/>
    <w:rsid w:val="00F04244"/>
    <w:rsid w:val="00F24C64"/>
    <w:rsid w:val="00F404EC"/>
    <w:rsid w:val="00F831CF"/>
    <w:rsid w:val="00F87B56"/>
    <w:rsid w:val="00FE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9013"/>
  <w15:docId w15:val="{60F901C2-A1A7-4B93-8AF3-876A24A8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B56"/>
  </w:style>
  <w:style w:type="paragraph" w:styleId="Footer">
    <w:name w:val="footer"/>
    <w:basedOn w:val="Normal"/>
    <w:link w:val="FooterChar"/>
    <w:uiPriority w:val="99"/>
    <w:unhideWhenUsed/>
    <w:rsid w:val="00F87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B56"/>
  </w:style>
  <w:style w:type="character" w:styleId="Hyperlink">
    <w:name w:val="Hyperlink"/>
    <w:basedOn w:val="DefaultParagraphFont"/>
    <w:uiPriority w:val="99"/>
    <w:unhideWhenUsed/>
    <w:rsid w:val="005D7CF9"/>
    <w:rPr>
      <w:color w:val="0563C1" w:themeColor="hyperlink"/>
      <w:u w:val="single"/>
    </w:rPr>
  </w:style>
  <w:style w:type="paragraph" w:styleId="ListParagraph">
    <w:name w:val="List Paragraph"/>
    <w:basedOn w:val="Normal"/>
    <w:uiPriority w:val="34"/>
    <w:qFormat/>
    <w:rsid w:val="00F831CF"/>
    <w:pPr>
      <w:ind w:left="720"/>
      <w:contextualSpacing/>
    </w:pPr>
  </w:style>
  <w:style w:type="paragraph" w:styleId="BalloonText">
    <w:name w:val="Balloon Text"/>
    <w:basedOn w:val="Normal"/>
    <w:link w:val="BalloonTextChar"/>
    <w:uiPriority w:val="99"/>
    <w:semiHidden/>
    <w:unhideWhenUsed/>
    <w:rsid w:val="00CE3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hoolgardening.rhs.org.uk/getmedia/4cc32733-95f2-4441-b68a-a8f1c959120e/Health-and-Safety-Schools-Risk-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Greaves</dc:creator>
  <cp:keywords/>
  <dc:description/>
  <cp:lastModifiedBy>Kirsty Jackson</cp:lastModifiedBy>
  <cp:revision>9</cp:revision>
  <cp:lastPrinted>2022-04-07T14:15:00Z</cp:lastPrinted>
  <dcterms:created xsi:type="dcterms:W3CDTF">2022-01-21T16:21:00Z</dcterms:created>
  <dcterms:modified xsi:type="dcterms:W3CDTF">2023-12-05T15:40:00Z</dcterms:modified>
</cp:coreProperties>
</file>